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94809" w14:textId="15B7F8E2" w:rsidR="009B6A78" w:rsidRPr="007C1F5E" w:rsidRDefault="009B6A78" w:rsidP="009B6A78">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333DF7" w:rsidRPr="00333DF7">
        <w:rPr>
          <w:rFonts w:ascii="Arial" w:eastAsia="MS Mincho" w:hAnsi="Arial"/>
          <w:b/>
          <w:kern w:val="0"/>
          <w:sz w:val="24"/>
          <w:szCs w:val="24"/>
          <w:lang w:val="en-GB" w:eastAsia="en-GB"/>
        </w:rPr>
        <w:t>R2-2312459</w:t>
      </w:r>
    </w:p>
    <w:p w14:paraId="761D764E" w14:textId="77777777" w:rsidR="009B6A78" w:rsidRDefault="009B6A78" w:rsidP="009B6A78">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p>
    <w:p w14:paraId="1A10DE58" w14:textId="77777777" w:rsidR="00186BCD" w:rsidRPr="009B6A78" w:rsidRDefault="00186BCD" w:rsidP="00F91071">
      <w:pPr>
        <w:overflowPunct w:val="0"/>
        <w:autoSpaceDE w:val="0"/>
        <w:autoSpaceDN w:val="0"/>
        <w:adjustRightInd w:val="0"/>
        <w:textAlignment w:val="baseline"/>
        <w:rPr>
          <w:rFonts w:ascii="Arial" w:hAnsi="Arial" w:cs="Arial"/>
          <w:b/>
          <w:color w:val="000000"/>
          <w:sz w:val="24"/>
          <w:szCs w:val="24"/>
          <w:lang w:val="en-GB"/>
        </w:rPr>
      </w:pPr>
    </w:p>
    <w:p w14:paraId="142E8C85" w14:textId="29A1CEC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F30092">
        <w:rPr>
          <w:rFonts w:eastAsia="宋体" w:cs="Arial"/>
          <w:b/>
          <w:bCs/>
          <w:kern w:val="2"/>
          <w:sz w:val="24"/>
          <w:szCs w:val="22"/>
          <w:lang w:val="en-US" w:eastAsia="zh-CN"/>
        </w:rPr>
        <w:t>3</w:t>
      </w:r>
      <w:r w:rsidR="008D2395">
        <w:rPr>
          <w:rFonts w:eastAsia="宋体" w:cs="Arial"/>
          <w:b/>
          <w:bCs/>
          <w:kern w:val="2"/>
          <w:sz w:val="24"/>
          <w:szCs w:val="22"/>
          <w:lang w:val="en-US" w:eastAsia="zh-CN"/>
        </w:rPr>
        <w:t>.</w:t>
      </w:r>
      <w:r w:rsidR="00956047">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43340B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4622A" w:rsidRPr="00F4622A">
        <w:rPr>
          <w:rFonts w:ascii="Arial" w:hAnsi="Arial" w:cs="Arial"/>
          <w:b/>
          <w:bCs/>
          <w:sz w:val="24"/>
        </w:rPr>
        <w:t>Views on providing NB-IoT UE location information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DA7073D" w14:textId="67538664" w:rsidR="009B4F09" w:rsidRPr="00D37FD0" w:rsidRDefault="00F5759B" w:rsidP="00D37FD0">
      <w:pPr>
        <w:rPr>
          <w:rFonts w:ascii="Times New Roman" w:hAnsi="Times New Roman"/>
          <w:sz w:val="24"/>
          <w:szCs w:val="24"/>
        </w:rPr>
      </w:pPr>
      <w:r w:rsidRPr="00D37FD0">
        <w:rPr>
          <w:rFonts w:ascii="Times New Roman" w:hAnsi="Times New Roman" w:hint="eastAsia"/>
          <w:sz w:val="24"/>
          <w:szCs w:val="24"/>
        </w:rPr>
        <w:t>I</w:t>
      </w:r>
      <w:r w:rsidRPr="00D37FD0">
        <w:rPr>
          <w:rFonts w:ascii="Times New Roman" w:hAnsi="Times New Roman"/>
          <w:sz w:val="24"/>
          <w:szCs w:val="24"/>
        </w:rPr>
        <w:t xml:space="preserve">n the </w:t>
      </w:r>
      <w:r w:rsidRPr="00D37FD0">
        <w:rPr>
          <w:rFonts w:ascii="Times New Roman" w:hAnsi="Times New Roman" w:hint="eastAsia"/>
          <w:sz w:val="24"/>
          <w:szCs w:val="24"/>
        </w:rPr>
        <w:t>latest</w:t>
      </w:r>
      <w:r w:rsidRPr="00D37FD0">
        <w:rPr>
          <w:rFonts w:ascii="Times New Roman" w:hAnsi="Times New Roman"/>
          <w:sz w:val="24"/>
          <w:szCs w:val="24"/>
        </w:rPr>
        <w:t xml:space="preserve"> RAN2#123bis </w:t>
      </w:r>
      <w:r w:rsidRPr="00D37FD0">
        <w:rPr>
          <w:rFonts w:ascii="Times New Roman" w:hAnsi="Times New Roman" w:hint="eastAsia"/>
          <w:sz w:val="24"/>
          <w:szCs w:val="24"/>
        </w:rPr>
        <w:t>meeting</w:t>
      </w:r>
      <w:r w:rsidRPr="00D37FD0">
        <w:rPr>
          <w:rFonts w:ascii="Times New Roman" w:hAnsi="Times New Roman"/>
          <w:sz w:val="24"/>
          <w:szCs w:val="24"/>
        </w:rPr>
        <w:t>, coarse UE location reporting for NB-IoT UE in NTN was proposed</w:t>
      </w:r>
      <w:r w:rsidR="00C55F3B" w:rsidRPr="00D37FD0">
        <w:rPr>
          <w:rFonts w:ascii="Times New Roman" w:hAnsi="Times New Roman"/>
          <w:sz w:val="24"/>
          <w:szCs w:val="24"/>
        </w:rPr>
        <w:t xml:space="preserve"> [1]</w:t>
      </w:r>
      <w:r w:rsidRPr="00D37FD0">
        <w:rPr>
          <w:rFonts w:ascii="Times New Roman" w:hAnsi="Times New Roman"/>
          <w:sz w:val="24"/>
          <w:szCs w:val="24"/>
        </w:rPr>
        <w:t xml:space="preserve"> and discussed, and an LS</w:t>
      </w:r>
      <w:r w:rsidR="00C55F3B" w:rsidRPr="00D37FD0">
        <w:rPr>
          <w:rFonts w:ascii="Times New Roman" w:hAnsi="Times New Roman"/>
          <w:sz w:val="24"/>
          <w:szCs w:val="24"/>
        </w:rPr>
        <w:t xml:space="preserve"> [2]</w:t>
      </w:r>
      <w:r w:rsidRPr="00D37FD0">
        <w:rPr>
          <w:rFonts w:ascii="Times New Roman" w:hAnsi="Times New Roman"/>
          <w:sz w:val="24"/>
          <w:szCs w:val="24"/>
        </w:rPr>
        <w:t xml:space="preserve"> is sent to </w:t>
      </w:r>
      <w:r w:rsidR="00ED1A44" w:rsidRPr="00D37FD0">
        <w:rPr>
          <w:rFonts w:ascii="Times New Roman" w:hAnsi="Times New Roman"/>
          <w:sz w:val="24"/>
          <w:szCs w:val="24"/>
        </w:rPr>
        <w:t xml:space="preserve">SA2 and </w:t>
      </w:r>
      <w:r w:rsidRPr="00D37FD0">
        <w:rPr>
          <w:rFonts w:ascii="Times New Roman" w:hAnsi="Times New Roman"/>
          <w:sz w:val="24"/>
          <w:szCs w:val="24"/>
        </w:rPr>
        <w:t>CT1 to ask for</w:t>
      </w:r>
      <w:r w:rsidR="00ED1A44" w:rsidRPr="00D37FD0">
        <w:rPr>
          <w:rFonts w:ascii="Times New Roman" w:hAnsi="Times New Roman"/>
          <w:sz w:val="24"/>
          <w:szCs w:val="24"/>
        </w:rPr>
        <w:t xml:space="preserve"> the feasibility of NAS-based solution. </w:t>
      </w:r>
      <w:r w:rsidR="009B4F09" w:rsidRPr="00D37FD0">
        <w:rPr>
          <w:rFonts w:ascii="Times New Roman" w:hAnsi="Times New Roman" w:hint="eastAsia"/>
          <w:sz w:val="24"/>
          <w:szCs w:val="24"/>
        </w:rPr>
        <w:t>I</w:t>
      </w:r>
      <w:r w:rsidR="009B4F09" w:rsidRPr="00D37FD0">
        <w:rPr>
          <w:rFonts w:ascii="Times New Roman" w:hAnsi="Times New Roman"/>
          <w:sz w:val="24"/>
          <w:szCs w:val="24"/>
        </w:rPr>
        <w:t xml:space="preserve">n this contribution we </w:t>
      </w:r>
      <w:r w:rsidRPr="00D37FD0">
        <w:rPr>
          <w:rFonts w:ascii="Times New Roman" w:hAnsi="Times New Roman"/>
          <w:sz w:val="24"/>
          <w:szCs w:val="24"/>
        </w:rPr>
        <w:t xml:space="preserve">provide some views on the possible solutions including an alternative to provide coarse UE location information based on supported </w:t>
      </w:r>
      <w:r w:rsidR="00785354" w:rsidRPr="00D37FD0">
        <w:rPr>
          <w:rFonts w:ascii="Times New Roman" w:hAnsi="Times New Roman"/>
          <w:sz w:val="24"/>
          <w:szCs w:val="24"/>
        </w:rPr>
        <w:t xml:space="preserve">AS </w:t>
      </w:r>
      <w:r w:rsidRPr="00D37FD0">
        <w:rPr>
          <w:rFonts w:ascii="Times New Roman" w:hAnsi="Times New Roman"/>
          <w:sz w:val="24"/>
          <w:szCs w:val="24"/>
        </w:rPr>
        <w:t xml:space="preserve">mechanisms </w:t>
      </w:r>
      <w:r w:rsidR="00D67B89" w:rsidRPr="00D37FD0">
        <w:rPr>
          <w:rFonts w:ascii="Times New Roman" w:hAnsi="Times New Roman"/>
          <w:sz w:val="24"/>
          <w:szCs w:val="24"/>
        </w:rPr>
        <w:t>to avoid</w:t>
      </w:r>
      <w:r w:rsidRPr="00D37FD0">
        <w:rPr>
          <w:rFonts w:ascii="Times New Roman" w:hAnsi="Times New Roman"/>
          <w:sz w:val="24"/>
          <w:szCs w:val="24"/>
        </w:rPr>
        <w:t xml:space="preserve"> security issues</w:t>
      </w:r>
      <w:r w:rsidR="009B4F09" w:rsidRPr="00D37FD0">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4E0ED5A" w14:textId="4DC7254C" w:rsidR="00F70A08" w:rsidRPr="00D37FD0" w:rsidRDefault="00F70A08" w:rsidP="00D37FD0">
      <w:pPr>
        <w:rPr>
          <w:rFonts w:ascii="Times New Roman" w:hAnsi="Times New Roman"/>
          <w:sz w:val="24"/>
          <w:szCs w:val="24"/>
        </w:rPr>
      </w:pPr>
      <w:r w:rsidRPr="00D37FD0">
        <w:rPr>
          <w:rFonts w:ascii="Times New Roman" w:hAnsi="Times New Roman" w:hint="eastAsia"/>
          <w:sz w:val="24"/>
          <w:szCs w:val="24"/>
        </w:rPr>
        <w:t>I</w:t>
      </w:r>
      <w:r w:rsidRPr="00D37FD0">
        <w:rPr>
          <w:rFonts w:ascii="Times New Roman" w:hAnsi="Times New Roman"/>
          <w:sz w:val="24"/>
          <w:szCs w:val="24"/>
        </w:rPr>
        <w:t xml:space="preserve">n [1], the necessity of supporting coarse UE location reporting was described from both regulatory and network operation perspectives. In </w:t>
      </w:r>
      <w:r w:rsidR="008D7FF6" w:rsidRPr="00D37FD0">
        <w:rPr>
          <w:rFonts w:ascii="Times New Roman" w:hAnsi="Times New Roman"/>
          <w:sz w:val="24"/>
          <w:szCs w:val="24"/>
        </w:rPr>
        <w:t>general,</w:t>
      </w:r>
      <w:r w:rsidRPr="00D37FD0">
        <w:rPr>
          <w:rFonts w:ascii="Times New Roman" w:hAnsi="Times New Roman"/>
          <w:sz w:val="24"/>
          <w:szCs w:val="24"/>
        </w:rPr>
        <w:t xml:space="preserve"> we have sympathy </w:t>
      </w:r>
      <w:r w:rsidRPr="00D37FD0">
        <w:rPr>
          <w:rFonts w:ascii="Times New Roman" w:hAnsi="Times New Roman" w:hint="eastAsia"/>
          <w:sz w:val="24"/>
          <w:szCs w:val="24"/>
        </w:rPr>
        <w:t>with</w:t>
      </w:r>
      <w:r w:rsidRPr="00D37FD0">
        <w:rPr>
          <w:rFonts w:ascii="Times New Roman" w:hAnsi="Times New Roman"/>
          <w:sz w:val="24"/>
          <w:szCs w:val="24"/>
        </w:rPr>
        <w:t xml:space="preserve"> satellite operators that the NB-IoT UE location information is necessary, while the issue is how to provide it. As also analyzed in [1], </w:t>
      </w:r>
      <w:proofErr w:type="gramStart"/>
      <w:r w:rsidRPr="00D37FD0">
        <w:rPr>
          <w:rFonts w:ascii="Times New Roman" w:hAnsi="Times New Roman"/>
          <w:sz w:val="24"/>
          <w:szCs w:val="24"/>
        </w:rPr>
        <w:t>due to the fact that</w:t>
      </w:r>
      <w:proofErr w:type="gramEnd"/>
      <w:r w:rsidRPr="00D37FD0">
        <w:rPr>
          <w:rFonts w:ascii="Times New Roman" w:hAnsi="Times New Roman"/>
          <w:sz w:val="24"/>
          <w:szCs w:val="24"/>
        </w:rPr>
        <w:t xml:space="preserve"> AS security is not mandatory for NB-IoT UEs with support for CP CIoT EPS Optimization only, </w:t>
      </w:r>
      <w:r w:rsidR="008D7FF6" w:rsidRPr="00D37FD0">
        <w:rPr>
          <w:rFonts w:ascii="Times New Roman" w:hAnsi="Times New Roman"/>
          <w:sz w:val="24"/>
          <w:szCs w:val="24"/>
        </w:rPr>
        <w:t>there are obviously privacy and security concerns to allow these UE to report location information</w:t>
      </w:r>
      <w:r w:rsidRPr="00D37FD0">
        <w:rPr>
          <w:rFonts w:ascii="Times New Roman" w:hAnsi="Times New Roman"/>
          <w:sz w:val="24"/>
          <w:szCs w:val="24"/>
        </w:rPr>
        <w:t>.</w:t>
      </w:r>
      <w:r w:rsidR="008D7FF6" w:rsidRPr="00D37FD0">
        <w:rPr>
          <w:rFonts w:ascii="Times New Roman" w:hAnsi="Times New Roman"/>
          <w:sz w:val="24"/>
          <w:szCs w:val="24"/>
        </w:rPr>
        <w:t xml:space="preserve"> Based on this reason no consensus could be reached in RAN2 and an LS was sent to SA2 and CT1 to check for the feasibility of any possible NAS-based solution.</w:t>
      </w:r>
    </w:p>
    <w:p w14:paraId="781E7147" w14:textId="425CB084" w:rsidR="008D7FF6" w:rsidRPr="00D37FD0" w:rsidRDefault="008D7FF6" w:rsidP="00D37FD0">
      <w:pPr>
        <w:rPr>
          <w:rFonts w:ascii="Times New Roman" w:hAnsi="Times New Roman"/>
          <w:sz w:val="24"/>
          <w:szCs w:val="24"/>
        </w:rPr>
      </w:pPr>
      <w:r w:rsidRPr="00D37FD0">
        <w:rPr>
          <w:rFonts w:ascii="Times New Roman" w:hAnsi="Times New Roman" w:hint="eastAsia"/>
          <w:sz w:val="24"/>
          <w:szCs w:val="24"/>
        </w:rPr>
        <w:t>I</w:t>
      </w:r>
      <w:r w:rsidRPr="00D37FD0">
        <w:rPr>
          <w:rFonts w:ascii="Times New Roman" w:hAnsi="Times New Roman"/>
          <w:sz w:val="24"/>
          <w:szCs w:val="24"/>
        </w:rPr>
        <w:t>n the perspective of UE location reporting, the following two options are on the table:</w:t>
      </w:r>
    </w:p>
    <w:p w14:paraId="6061D78F" w14:textId="65CE9BA0" w:rsidR="008D7FF6" w:rsidRPr="00D37FD0" w:rsidRDefault="008D7FF6" w:rsidP="00D37FD0">
      <w:pPr>
        <w:pStyle w:val="a6"/>
        <w:numPr>
          <w:ilvl w:val="0"/>
          <w:numId w:val="31"/>
        </w:numPr>
        <w:spacing w:after="0"/>
        <w:ind w:left="442" w:firstLineChars="0" w:hanging="442"/>
        <w:rPr>
          <w:sz w:val="24"/>
          <w:szCs w:val="24"/>
        </w:rPr>
      </w:pPr>
      <w:r w:rsidRPr="00D37FD0">
        <w:rPr>
          <w:sz w:val="24"/>
          <w:szCs w:val="24"/>
        </w:rPr>
        <w:t xml:space="preserve">AS-based UE location reporting, wherein </w:t>
      </w:r>
      <w:proofErr w:type="gramStart"/>
      <w:r w:rsidRPr="00D37FD0">
        <w:rPr>
          <w:sz w:val="24"/>
          <w:szCs w:val="24"/>
        </w:rPr>
        <w:t>no</w:t>
      </w:r>
      <w:proofErr w:type="gramEnd"/>
      <w:r w:rsidRPr="00D37FD0">
        <w:rPr>
          <w:sz w:val="24"/>
          <w:szCs w:val="24"/>
        </w:rPr>
        <w:t xml:space="preserve"> AS security can be assumed for NB-IoT UE using CP CIoT EPS Optimization;</w:t>
      </w:r>
    </w:p>
    <w:p w14:paraId="501C77FF" w14:textId="66A822F0" w:rsidR="008D7FF6" w:rsidRPr="00D37FD0" w:rsidRDefault="008D7FF6" w:rsidP="00D37FD0">
      <w:pPr>
        <w:pStyle w:val="a6"/>
        <w:numPr>
          <w:ilvl w:val="0"/>
          <w:numId w:val="31"/>
        </w:numPr>
        <w:spacing w:after="0"/>
        <w:ind w:left="442" w:firstLineChars="0" w:hanging="442"/>
        <w:rPr>
          <w:sz w:val="24"/>
          <w:szCs w:val="24"/>
        </w:rPr>
      </w:pPr>
      <w:r w:rsidRPr="00D37FD0">
        <w:rPr>
          <w:rFonts w:hint="eastAsia"/>
          <w:sz w:val="24"/>
          <w:szCs w:val="24"/>
        </w:rPr>
        <w:t>N</w:t>
      </w:r>
      <w:r w:rsidRPr="00D37FD0">
        <w:rPr>
          <w:sz w:val="24"/>
          <w:szCs w:val="24"/>
        </w:rPr>
        <w:t xml:space="preserve">AS-based </w:t>
      </w:r>
      <w:r w:rsidRPr="00D37FD0">
        <w:rPr>
          <w:sz w:val="24"/>
          <w:szCs w:val="24"/>
          <w:lang w:eastAsia="zh-CN"/>
        </w:rPr>
        <w:t>UE location reporting,</w:t>
      </w:r>
      <w:r w:rsidRPr="00D37FD0">
        <w:rPr>
          <w:sz w:val="24"/>
          <w:szCs w:val="24"/>
        </w:rPr>
        <w:t xml:space="preserve"> which is up to SA2 and CT1.</w:t>
      </w:r>
    </w:p>
    <w:p w14:paraId="5B514DCB" w14:textId="649B907A" w:rsidR="008D7FF6" w:rsidRPr="00D37FD0" w:rsidRDefault="00F07993" w:rsidP="00D37FD0">
      <w:pPr>
        <w:rPr>
          <w:rFonts w:ascii="Times New Roman" w:hAnsi="Times New Roman"/>
          <w:sz w:val="24"/>
          <w:szCs w:val="24"/>
        </w:rPr>
      </w:pPr>
      <w:r w:rsidRPr="00D37FD0">
        <w:rPr>
          <w:rFonts w:ascii="Times New Roman" w:hAnsi="Times New Roman"/>
          <w:sz w:val="24"/>
          <w:szCs w:val="24"/>
        </w:rPr>
        <w:t xml:space="preserve">Based on our understanding ang previous </w:t>
      </w:r>
      <w:r w:rsidR="009C5D58" w:rsidRPr="00D37FD0">
        <w:rPr>
          <w:rFonts w:ascii="Times New Roman" w:hAnsi="Times New Roman"/>
          <w:sz w:val="24"/>
          <w:szCs w:val="24"/>
        </w:rPr>
        <w:t xml:space="preserve">discussions, </w:t>
      </w:r>
      <w:proofErr w:type="gramStart"/>
      <w:r w:rsidR="009C5D58" w:rsidRPr="00D37FD0">
        <w:rPr>
          <w:rFonts w:ascii="Times New Roman" w:hAnsi="Times New Roman"/>
          <w:sz w:val="24"/>
          <w:szCs w:val="24"/>
        </w:rPr>
        <w:t>as long as</w:t>
      </w:r>
      <w:proofErr w:type="gramEnd"/>
      <w:r w:rsidR="009C5D58" w:rsidRPr="00D37FD0">
        <w:rPr>
          <w:rFonts w:ascii="Times New Roman" w:hAnsi="Times New Roman"/>
          <w:sz w:val="24"/>
          <w:szCs w:val="24"/>
        </w:rPr>
        <w:t xml:space="preserve"> that the </w:t>
      </w:r>
      <w:r w:rsidR="009C5D58" w:rsidRPr="00D37FD0">
        <w:rPr>
          <w:rFonts w:ascii="Times New Roman" w:hAnsi="Times New Roman" w:hint="eastAsia"/>
          <w:sz w:val="24"/>
          <w:szCs w:val="24"/>
        </w:rPr>
        <w:t>privacy</w:t>
      </w:r>
      <w:r w:rsidR="009C5D58" w:rsidRPr="00D37FD0">
        <w:rPr>
          <w:rFonts w:ascii="Times New Roman" w:hAnsi="Times New Roman"/>
          <w:sz w:val="24"/>
          <w:szCs w:val="24"/>
        </w:rPr>
        <w:t xml:space="preserve"> </w:t>
      </w:r>
      <w:r w:rsidR="009C5D58" w:rsidRPr="00D37FD0">
        <w:rPr>
          <w:rFonts w:ascii="Times New Roman" w:hAnsi="Times New Roman" w:hint="eastAsia"/>
          <w:sz w:val="24"/>
          <w:szCs w:val="24"/>
        </w:rPr>
        <w:t>and</w:t>
      </w:r>
      <w:r w:rsidR="009C5D58" w:rsidRPr="00D37FD0">
        <w:rPr>
          <w:rFonts w:ascii="Times New Roman" w:hAnsi="Times New Roman"/>
          <w:sz w:val="24"/>
          <w:szCs w:val="24"/>
        </w:rPr>
        <w:t xml:space="preserve"> security principles </w:t>
      </w:r>
      <w:r w:rsidR="009C5D58" w:rsidRPr="00D37FD0">
        <w:rPr>
          <w:rFonts w:ascii="Times New Roman" w:hAnsi="Times New Roman" w:hint="eastAsia"/>
          <w:sz w:val="24"/>
          <w:szCs w:val="24"/>
        </w:rPr>
        <w:t>cannot</w:t>
      </w:r>
      <w:r w:rsidR="009C5D58" w:rsidRPr="00D37FD0">
        <w:rPr>
          <w:rFonts w:ascii="Times New Roman" w:hAnsi="Times New Roman"/>
          <w:sz w:val="24"/>
          <w:szCs w:val="24"/>
        </w:rPr>
        <w:t xml:space="preserve"> </w:t>
      </w:r>
      <w:r w:rsidR="009C5D58" w:rsidRPr="00D37FD0">
        <w:rPr>
          <w:rFonts w:ascii="Times New Roman" w:hAnsi="Times New Roman" w:hint="eastAsia"/>
          <w:sz w:val="24"/>
          <w:szCs w:val="24"/>
        </w:rPr>
        <w:t>be</w:t>
      </w:r>
      <w:r w:rsidR="009C5D58" w:rsidRPr="00D37FD0">
        <w:rPr>
          <w:rFonts w:ascii="Times New Roman" w:hAnsi="Times New Roman"/>
          <w:sz w:val="24"/>
          <w:szCs w:val="24"/>
        </w:rPr>
        <w:t xml:space="preserve"> violated, the only chance for Option A) is to argue that UE location in </w:t>
      </w:r>
      <w:r w:rsidR="009C5D58" w:rsidRPr="00D37FD0">
        <w:rPr>
          <w:rFonts w:ascii="Times New Roman" w:hAnsi="Times New Roman" w:hint="eastAsia"/>
          <w:sz w:val="24"/>
          <w:szCs w:val="24"/>
        </w:rPr>
        <w:t>TN</w:t>
      </w:r>
      <w:r w:rsidR="009C5D58" w:rsidRPr="00D37FD0">
        <w:rPr>
          <w:rFonts w:ascii="Times New Roman" w:hAnsi="Times New Roman"/>
          <w:sz w:val="24"/>
          <w:szCs w:val="24"/>
        </w:rPr>
        <w:t xml:space="preserve"> cell granularity is not that </w:t>
      </w:r>
      <w:r w:rsidR="009C5D58" w:rsidRPr="00D37FD0">
        <w:rPr>
          <w:rFonts w:ascii="Times New Roman" w:hAnsi="Times New Roman" w:hint="eastAsia"/>
          <w:sz w:val="24"/>
          <w:szCs w:val="24"/>
        </w:rPr>
        <w:t>private</w:t>
      </w:r>
      <w:r w:rsidR="009C5D58" w:rsidRPr="00D37FD0">
        <w:rPr>
          <w:rFonts w:ascii="Times New Roman" w:hAnsi="Times New Roman"/>
          <w:sz w:val="24"/>
          <w:szCs w:val="24"/>
        </w:rPr>
        <w:t xml:space="preserve"> </w:t>
      </w:r>
      <w:r w:rsidR="009C5D58" w:rsidRPr="00D37FD0">
        <w:rPr>
          <w:rFonts w:ascii="Times New Roman" w:hAnsi="Times New Roman" w:hint="eastAsia"/>
          <w:sz w:val="24"/>
          <w:szCs w:val="24"/>
        </w:rPr>
        <w:t>and</w:t>
      </w:r>
      <w:r w:rsidR="009C5D58" w:rsidRPr="00D37FD0">
        <w:rPr>
          <w:rFonts w:ascii="Times New Roman" w:hAnsi="Times New Roman"/>
          <w:sz w:val="24"/>
          <w:szCs w:val="24"/>
        </w:rPr>
        <w:t xml:space="preserve"> </w:t>
      </w:r>
      <w:r w:rsidR="009C5D58" w:rsidRPr="00D37FD0">
        <w:rPr>
          <w:rFonts w:ascii="Times New Roman" w:hAnsi="Times New Roman" w:hint="eastAsia"/>
          <w:sz w:val="24"/>
          <w:szCs w:val="24"/>
        </w:rPr>
        <w:t>sensitive</w:t>
      </w:r>
      <w:r w:rsidR="009C5D58" w:rsidRPr="00D37FD0">
        <w:rPr>
          <w:rFonts w:ascii="Times New Roman" w:hAnsi="Times New Roman"/>
          <w:sz w:val="24"/>
          <w:szCs w:val="24"/>
        </w:rPr>
        <w:t>. However, it seems hard to find a solid proof on this while security should be protected as much as possible.</w:t>
      </w:r>
    </w:p>
    <w:p w14:paraId="23831499" w14:textId="6FC7DC25" w:rsidR="009C5D58" w:rsidRPr="00D37FD0" w:rsidRDefault="009C5D58" w:rsidP="00D37FD0">
      <w:pPr>
        <w:rPr>
          <w:rFonts w:ascii="Times New Roman" w:hAnsi="Times New Roman"/>
          <w:b/>
          <w:bCs/>
          <w:sz w:val="24"/>
          <w:szCs w:val="24"/>
        </w:rPr>
      </w:pPr>
      <w:r w:rsidRPr="00D37FD0">
        <w:rPr>
          <w:rFonts w:ascii="Times New Roman" w:hAnsi="Times New Roman"/>
          <w:b/>
          <w:bCs/>
          <w:sz w:val="24"/>
          <w:szCs w:val="24"/>
        </w:rPr>
        <w:t xml:space="preserve">Observation 1: UE location reporting </w:t>
      </w:r>
      <w:r w:rsidRPr="00D37FD0">
        <w:rPr>
          <w:rFonts w:ascii="Times New Roman" w:hAnsi="Times New Roman" w:hint="eastAsia"/>
          <w:b/>
          <w:bCs/>
          <w:sz w:val="24"/>
          <w:szCs w:val="24"/>
        </w:rPr>
        <w:t>in</w:t>
      </w:r>
      <w:r w:rsidRPr="00D37FD0">
        <w:rPr>
          <w:rFonts w:ascii="Times New Roman" w:hAnsi="Times New Roman"/>
          <w:b/>
          <w:bCs/>
          <w:sz w:val="24"/>
          <w:szCs w:val="24"/>
        </w:rPr>
        <w:t xml:space="preserve"> any granularity shall not violate the </w:t>
      </w:r>
      <w:r w:rsidRPr="00D37FD0">
        <w:rPr>
          <w:rFonts w:ascii="Times New Roman" w:hAnsi="Times New Roman" w:hint="eastAsia"/>
          <w:b/>
          <w:bCs/>
          <w:sz w:val="24"/>
          <w:szCs w:val="24"/>
        </w:rPr>
        <w:t>privacy</w:t>
      </w:r>
      <w:r w:rsidRPr="00D37FD0">
        <w:rPr>
          <w:rFonts w:ascii="Times New Roman" w:hAnsi="Times New Roman"/>
          <w:b/>
          <w:bCs/>
          <w:sz w:val="24"/>
          <w:szCs w:val="24"/>
        </w:rPr>
        <w:t xml:space="preserve"> </w:t>
      </w:r>
      <w:r w:rsidRPr="00D37FD0">
        <w:rPr>
          <w:rFonts w:ascii="Times New Roman" w:hAnsi="Times New Roman" w:hint="eastAsia"/>
          <w:b/>
          <w:bCs/>
          <w:sz w:val="24"/>
          <w:szCs w:val="24"/>
        </w:rPr>
        <w:t>and</w:t>
      </w:r>
      <w:r w:rsidRPr="00D37FD0">
        <w:rPr>
          <w:rFonts w:ascii="Times New Roman" w:hAnsi="Times New Roman"/>
          <w:b/>
          <w:bCs/>
          <w:sz w:val="24"/>
          <w:szCs w:val="24"/>
        </w:rPr>
        <w:t xml:space="preserve"> security principles, which means without AS security an AS-based UE location reporting is not possible in 3GPP scope.</w:t>
      </w:r>
    </w:p>
    <w:p w14:paraId="615566B5" w14:textId="7DEA0B85" w:rsidR="009C5D58" w:rsidRPr="00D37FD0" w:rsidRDefault="009C5D58" w:rsidP="00D37FD0">
      <w:pPr>
        <w:rPr>
          <w:rFonts w:ascii="Times New Roman" w:hAnsi="Times New Roman"/>
          <w:sz w:val="24"/>
          <w:szCs w:val="24"/>
        </w:rPr>
      </w:pPr>
      <w:r w:rsidRPr="00D37FD0">
        <w:rPr>
          <w:rFonts w:ascii="Times New Roman" w:hAnsi="Times New Roman" w:hint="eastAsia"/>
          <w:sz w:val="24"/>
          <w:szCs w:val="24"/>
        </w:rPr>
        <w:t>F</w:t>
      </w:r>
      <w:r w:rsidRPr="00D37FD0">
        <w:rPr>
          <w:rFonts w:ascii="Times New Roman" w:hAnsi="Times New Roman"/>
          <w:sz w:val="24"/>
          <w:szCs w:val="24"/>
        </w:rPr>
        <w:t xml:space="preserve">or Option B), considering that an LS has been sent, it will rely on the views and decisions from SA2 and CT1 which is out of RAN2 scope. </w:t>
      </w:r>
      <w:proofErr w:type="gramStart"/>
      <w:r w:rsidRPr="00D37FD0">
        <w:rPr>
          <w:rFonts w:ascii="Times New Roman" w:hAnsi="Times New Roman"/>
          <w:sz w:val="24"/>
          <w:szCs w:val="24"/>
        </w:rPr>
        <w:t>However</w:t>
      </w:r>
      <w:proofErr w:type="gramEnd"/>
      <w:r w:rsidRPr="00D37FD0">
        <w:rPr>
          <w:rFonts w:ascii="Times New Roman" w:hAnsi="Times New Roman"/>
          <w:sz w:val="24"/>
          <w:szCs w:val="24"/>
        </w:rPr>
        <w:t xml:space="preserve"> considering the progress of Rel-18, it seems hard to specify a solution within the remaining Rel-18 meetings.</w:t>
      </w:r>
    </w:p>
    <w:p w14:paraId="2AE43BBD" w14:textId="2D285257" w:rsidR="009C5D58" w:rsidRPr="00D37FD0" w:rsidRDefault="009C5D58" w:rsidP="00D37FD0">
      <w:pPr>
        <w:rPr>
          <w:rFonts w:ascii="Times New Roman" w:hAnsi="Times New Roman"/>
          <w:b/>
          <w:bCs/>
          <w:sz w:val="24"/>
          <w:szCs w:val="24"/>
        </w:rPr>
      </w:pPr>
      <w:r w:rsidRPr="00D37FD0">
        <w:rPr>
          <w:rFonts w:ascii="Times New Roman" w:hAnsi="Times New Roman"/>
          <w:b/>
          <w:bCs/>
          <w:sz w:val="24"/>
          <w:szCs w:val="24"/>
        </w:rPr>
        <w:t>Observation 2: NAS-based UE location reporting relies on SA2 and CT1 work which could be restricted by Rel-18 progress.</w:t>
      </w:r>
    </w:p>
    <w:p w14:paraId="6A3A623F" w14:textId="036C3970" w:rsidR="009C5D58" w:rsidRPr="00D37FD0" w:rsidRDefault="009C5D58" w:rsidP="00D37FD0">
      <w:pPr>
        <w:rPr>
          <w:rFonts w:ascii="Times New Roman" w:hAnsi="Times New Roman"/>
          <w:sz w:val="24"/>
          <w:szCs w:val="24"/>
        </w:rPr>
      </w:pPr>
      <w:r w:rsidRPr="00D37FD0">
        <w:rPr>
          <w:rFonts w:ascii="Times New Roman" w:hAnsi="Times New Roman" w:hint="eastAsia"/>
          <w:sz w:val="24"/>
          <w:szCs w:val="24"/>
        </w:rPr>
        <w:t>B</w:t>
      </w:r>
      <w:r w:rsidRPr="00D37FD0">
        <w:rPr>
          <w:rFonts w:ascii="Times New Roman" w:hAnsi="Times New Roman"/>
          <w:sz w:val="24"/>
          <w:szCs w:val="24"/>
        </w:rPr>
        <w:t>ased on the above analysis, it is hard to have a</w:t>
      </w:r>
      <w:r w:rsidR="00B6557F" w:rsidRPr="00D37FD0">
        <w:rPr>
          <w:rFonts w:ascii="Times New Roman" w:hAnsi="Times New Roman"/>
          <w:sz w:val="24"/>
          <w:szCs w:val="24"/>
        </w:rPr>
        <w:t xml:space="preserve"> feasible solution by </w:t>
      </w:r>
      <w:r w:rsidRPr="00D37FD0">
        <w:rPr>
          <w:rFonts w:ascii="Times New Roman" w:hAnsi="Times New Roman"/>
          <w:sz w:val="24"/>
          <w:szCs w:val="24"/>
        </w:rPr>
        <w:t>sticking to the legacy “UE location” reporting</w:t>
      </w:r>
      <w:r w:rsidR="00B6557F" w:rsidRPr="00D37FD0">
        <w:rPr>
          <w:rFonts w:ascii="Times New Roman" w:hAnsi="Times New Roman"/>
          <w:sz w:val="24"/>
          <w:szCs w:val="24"/>
        </w:rPr>
        <w:t xml:space="preserve"> to fulfill the requirements from operators. </w:t>
      </w:r>
      <w:proofErr w:type="gramStart"/>
      <w:r w:rsidR="00B6557F" w:rsidRPr="00D37FD0">
        <w:rPr>
          <w:rFonts w:ascii="Times New Roman" w:hAnsi="Times New Roman"/>
          <w:sz w:val="24"/>
          <w:szCs w:val="24"/>
        </w:rPr>
        <w:t>Therefore</w:t>
      </w:r>
      <w:proofErr w:type="gramEnd"/>
      <w:r w:rsidR="00B6557F" w:rsidRPr="00D37FD0">
        <w:rPr>
          <w:rFonts w:ascii="Times New Roman" w:hAnsi="Times New Roman"/>
          <w:sz w:val="24"/>
          <w:szCs w:val="24"/>
        </w:rPr>
        <w:t xml:space="preserve"> we propose to consider an alternative to utilize some information that is not that sensitive rather than legacy “UE location”.</w:t>
      </w:r>
    </w:p>
    <w:p w14:paraId="67D03C08" w14:textId="2FDE9363" w:rsidR="00B6557F" w:rsidRDefault="00B6557F" w:rsidP="00D37FD0">
      <w:pPr>
        <w:rPr>
          <w:rFonts w:ascii="Times New Roman" w:hAnsi="Times New Roman"/>
          <w:sz w:val="24"/>
          <w:szCs w:val="24"/>
        </w:rPr>
      </w:pPr>
      <w:r w:rsidRPr="00D37FD0">
        <w:rPr>
          <w:rFonts w:ascii="Times New Roman" w:hAnsi="Times New Roman"/>
          <w:sz w:val="24"/>
          <w:szCs w:val="24"/>
        </w:rPr>
        <w:t xml:space="preserve">For example, although not designed for providing UE location to network, timing advance report (TAR) can somehow reveal information of UE location. One timing advance report during initial </w:t>
      </w:r>
      <w:r w:rsidRPr="00D37FD0">
        <w:rPr>
          <w:rFonts w:ascii="Times New Roman" w:hAnsi="Times New Roman"/>
          <w:sz w:val="24"/>
          <w:szCs w:val="24"/>
        </w:rPr>
        <w:lastRenderedPageBreak/>
        <w:t xml:space="preserve">access could at least reduce the scope of UE location to a circle on the ground, which has already been supported by configuring </w:t>
      </w:r>
      <w:r w:rsidRPr="00D37FD0">
        <w:rPr>
          <w:rFonts w:ascii="Times New Roman" w:hAnsi="Times New Roman"/>
          <w:i/>
          <w:iCs/>
          <w:sz w:val="24"/>
          <w:szCs w:val="24"/>
        </w:rPr>
        <w:t>ta-Report</w:t>
      </w:r>
      <w:r w:rsidRPr="00D37FD0">
        <w:rPr>
          <w:rFonts w:ascii="Times New Roman" w:hAnsi="Times New Roman"/>
          <w:sz w:val="24"/>
          <w:szCs w:val="24"/>
        </w:rPr>
        <w:t xml:space="preserve"> as </w:t>
      </w:r>
      <w:r w:rsidRPr="00D37FD0">
        <w:rPr>
          <w:rFonts w:ascii="Times New Roman" w:hAnsi="Times New Roman"/>
          <w:i/>
          <w:iCs/>
          <w:sz w:val="24"/>
          <w:szCs w:val="24"/>
        </w:rPr>
        <w:t>enabled</w:t>
      </w:r>
      <w:r w:rsidRPr="00D37FD0">
        <w:rPr>
          <w:rFonts w:ascii="Times New Roman" w:hAnsi="Times New Roman"/>
          <w:sz w:val="24"/>
          <w:szCs w:val="24"/>
        </w:rPr>
        <w:t>. The scope of UE location can be further reduced if another TAR at a different time point is provided. With such mechanism it is possible to provide UE location information in a granularity close to TN cell size or even smaller.</w:t>
      </w:r>
    </w:p>
    <w:p w14:paraId="2631C65D" w14:textId="0401091D" w:rsidR="002F5A25" w:rsidRPr="00413158" w:rsidRDefault="00F84B74" w:rsidP="002F5A25">
      <w:pPr>
        <w:pStyle w:val="3GPPText"/>
        <w:jc w:val="center"/>
        <w:rPr>
          <w:b/>
          <w:bCs/>
          <w:lang w:val="en-GB" w:eastAsia="zh-CN"/>
        </w:rPr>
      </w:pPr>
      <w:r>
        <w:rPr>
          <w:b/>
          <w:bCs/>
          <w:noProof/>
          <w:lang w:val="en-GB" w:eastAsia="zh-CN"/>
        </w:rPr>
        <w:drawing>
          <wp:inline distT="0" distB="0" distL="0" distR="0" wp14:anchorId="7BEDD092" wp14:editId="758CFDB3">
            <wp:extent cx="3741862" cy="22167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6760" cy="2219634"/>
                    </a:xfrm>
                    <a:prstGeom prst="rect">
                      <a:avLst/>
                    </a:prstGeom>
                    <a:noFill/>
                  </pic:spPr>
                </pic:pic>
              </a:graphicData>
            </a:graphic>
          </wp:inline>
        </w:drawing>
      </w:r>
    </w:p>
    <w:p w14:paraId="08C91B87" w14:textId="0A8564E2" w:rsidR="002F5A25" w:rsidRPr="002F5A25" w:rsidRDefault="002F5A25" w:rsidP="002F5A25">
      <w:pPr>
        <w:jc w:val="center"/>
        <w:rPr>
          <w:rFonts w:ascii="Times New Roman" w:eastAsiaTheme="minorEastAsia" w:hAnsi="Times New Roman"/>
          <w:sz w:val="24"/>
          <w:szCs w:val="24"/>
        </w:rPr>
      </w:pPr>
      <w:r w:rsidRPr="002F5A25">
        <w:rPr>
          <w:rFonts w:ascii="Times New Roman" w:eastAsiaTheme="minorEastAsia" w:hAnsi="Times New Roman"/>
          <w:sz w:val="24"/>
          <w:szCs w:val="24"/>
        </w:rPr>
        <w:t xml:space="preserve">Figure </w:t>
      </w:r>
      <w:r>
        <w:rPr>
          <w:rFonts w:ascii="Times New Roman" w:eastAsiaTheme="minorEastAsia" w:hAnsi="Times New Roman"/>
          <w:sz w:val="24"/>
          <w:szCs w:val="24"/>
        </w:rPr>
        <w:t>1</w:t>
      </w:r>
      <w:r w:rsidRPr="002F5A25">
        <w:rPr>
          <w:rFonts w:ascii="Times New Roman" w:eastAsiaTheme="minorEastAsia" w:hAnsi="Times New Roman"/>
          <w:sz w:val="24"/>
          <w:szCs w:val="24"/>
        </w:rPr>
        <w:t xml:space="preserve">. UE location </w:t>
      </w:r>
      <w:r>
        <w:rPr>
          <w:rFonts w:ascii="Times New Roman" w:eastAsiaTheme="minorEastAsia" w:hAnsi="Times New Roman"/>
          <w:sz w:val="24"/>
          <w:szCs w:val="24"/>
        </w:rPr>
        <w:t>information reflected by reported</w:t>
      </w:r>
      <w:r w:rsidRPr="002F5A25">
        <w:rPr>
          <w:rFonts w:ascii="Times New Roman" w:eastAsiaTheme="minorEastAsia" w:hAnsi="Times New Roman"/>
          <w:sz w:val="24"/>
          <w:szCs w:val="24"/>
        </w:rPr>
        <w:t xml:space="preserve"> timing advance</w:t>
      </w:r>
      <w:r>
        <w:rPr>
          <w:rFonts w:ascii="Times New Roman" w:eastAsiaTheme="minorEastAsia" w:hAnsi="Times New Roman"/>
          <w:sz w:val="24"/>
          <w:szCs w:val="24"/>
        </w:rPr>
        <w:t>(s)</w:t>
      </w:r>
    </w:p>
    <w:p w14:paraId="187C53E2" w14:textId="17A3D90A" w:rsidR="00B6557F" w:rsidRPr="00D37FD0" w:rsidRDefault="00B6557F" w:rsidP="00D37FD0">
      <w:pPr>
        <w:rPr>
          <w:rFonts w:ascii="Times New Roman" w:hAnsi="Times New Roman"/>
          <w:b/>
          <w:bCs/>
          <w:sz w:val="24"/>
          <w:szCs w:val="24"/>
        </w:rPr>
      </w:pPr>
      <w:r w:rsidRPr="00D37FD0">
        <w:rPr>
          <w:rFonts w:ascii="Times New Roman" w:hAnsi="Times New Roman"/>
          <w:b/>
          <w:bCs/>
          <w:sz w:val="24"/>
          <w:szCs w:val="24"/>
        </w:rPr>
        <w:t>Observation 3: UE location information can be reflected by reported timing advance(s).</w:t>
      </w:r>
    </w:p>
    <w:p w14:paraId="5A008C5C" w14:textId="45A86A28" w:rsidR="00B6557F" w:rsidRPr="00D37FD0" w:rsidRDefault="00F93DDE" w:rsidP="00D37FD0">
      <w:pPr>
        <w:rPr>
          <w:rFonts w:ascii="Times New Roman" w:hAnsi="Times New Roman"/>
          <w:sz w:val="24"/>
          <w:szCs w:val="24"/>
        </w:rPr>
      </w:pPr>
      <w:r w:rsidRPr="00D37FD0">
        <w:rPr>
          <w:rFonts w:ascii="Times New Roman" w:hAnsi="Times New Roman"/>
          <w:sz w:val="24"/>
          <w:szCs w:val="24"/>
        </w:rPr>
        <w:t xml:space="preserve">To address the requirements of providing NB-IoT UE location information without AS-security, the TAR mechanism </w:t>
      </w:r>
      <w:r w:rsidR="00B6557F" w:rsidRPr="00D37FD0">
        <w:rPr>
          <w:rFonts w:ascii="Times New Roman" w:hAnsi="Times New Roman"/>
          <w:sz w:val="24"/>
          <w:szCs w:val="24"/>
        </w:rPr>
        <w:t xml:space="preserve">can be </w:t>
      </w:r>
      <w:proofErr w:type="gramStart"/>
      <w:r w:rsidR="00B6557F" w:rsidRPr="00D37FD0">
        <w:rPr>
          <w:rFonts w:ascii="Times New Roman" w:hAnsi="Times New Roman"/>
          <w:sz w:val="24"/>
          <w:szCs w:val="24"/>
        </w:rPr>
        <w:t>leveraged</w:t>
      </w:r>
      <w:proofErr w:type="gramEnd"/>
      <w:r w:rsidR="00B6557F" w:rsidRPr="00D37FD0">
        <w:rPr>
          <w:rFonts w:ascii="Times New Roman" w:hAnsi="Times New Roman"/>
          <w:sz w:val="24"/>
          <w:szCs w:val="24"/>
        </w:rPr>
        <w:t xml:space="preserve"> </w:t>
      </w:r>
      <w:r w:rsidRPr="00D37FD0">
        <w:rPr>
          <w:rFonts w:ascii="Times New Roman" w:hAnsi="Times New Roman"/>
          <w:sz w:val="24"/>
          <w:szCs w:val="24"/>
        </w:rPr>
        <w:t>and</w:t>
      </w:r>
      <w:r w:rsidR="00B6557F" w:rsidRPr="00D37FD0">
        <w:rPr>
          <w:rFonts w:ascii="Times New Roman" w:hAnsi="Times New Roman"/>
          <w:sz w:val="24"/>
          <w:szCs w:val="24"/>
        </w:rPr>
        <w:t xml:space="preserve"> minor enhancements </w:t>
      </w:r>
      <w:r w:rsidRPr="00D37FD0">
        <w:rPr>
          <w:rFonts w:ascii="Times New Roman" w:hAnsi="Times New Roman"/>
          <w:sz w:val="24"/>
          <w:szCs w:val="24"/>
        </w:rPr>
        <w:t>could be considered to allow more than one report</w:t>
      </w:r>
      <w:r w:rsidR="00B6557F" w:rsidRPr="00D37FD0">
        <w:rPr>
          <w:rFonts w:ascii="Times New Roman" w:hAnsi="Times New Roman"/>
          <w:sz w:val="24"/>
          <w:szCs w:val="24"/>
        </w:rPr>
        <w:t>.</w:t>
      </w:r>
    </w:p>
    <w:p w14:paraId="6CA439F7" w14:textId="11CF48EF" w:rsidR="008D7FF6" w:rsidRPr="00D37FD0" w:rsidRDefault="00B6557F" w:rsidP="00D37FD0">
      <w:pPr>
        <w:rPr>
          <w:rFonts w:ascii="Times New Roman" w:hAnsi="Times New Roman"/>
          <w:b/>
          <w:bCs/>
          <w:sz w:val="24"/>
          <w:szCs w:val="24"/>
        </w:rPr>
      </w:pPr>
      <w:r w:rsidRPr="00D37FD0">
        <w:rPr>
          <w:rFonts w:ascii="Times New Roman" w:hAnsi="Times New Roman"/>
          <w:b/>
          <w:bCs/>
          <w:sz w:val="24"/>
          <w:szCs w:val="24"/>
        </w:rPr>
        <w:t xml:space="preserve">Proposal </w:t>
      </w:r>
      <w:r w:rsidR="00F93DDE" w:rsidRPr="00D37FD0">
        <w:rPr>
          <w:rFonts w:ascii="Times New Roman" w:hAnsi="Times New Roman"/>
          <w:b/>
          <w:bCs/>
          <w:sz w:val="24"/>
          <w:szCs w:val="24"/>
        </w:rPr>
        <w:t>1</w:t>
      </w:r>
      <w:r w:rsidRPr="00D37FD0">
        <w:rPr>
          <w:rFonts w:ascii="Times New Roman" w:hAnsi="Times New Roman"/>
          <w:b/>
          <w:bCs/>
          <w:sz w:val="24"/>
          <w:szCs w:val="24"/>
        </w:rPr>
        <w:t xml:space="preserve">: RAN2 to consider </w:t>
      </w:r>
      <w:r w:rsidR="00F93DDE" w:rsidRPr="00D37FD0">
        <w:rPr>
          <w:rFonts w:ascii="Times New Roman" w:hAnsi="Times New Roman"/>
          <w:b/>
          <w:bCs/>
          <w:sz w:val="24"/>
          <w:szCs w:val="24"/>
        </w:rPr>
        <w:t>leveraging timing advance report to provide NB-IoT UE location information as well as possible enhancements</w:t>
      </w:r>
      <w:r w:rsidRPr="00D37FD0">
        <w:rPr>
          <w:rFonts w:ascii="Times New Roman" w:hAnsi="Times New Roman"/>
          <w:b/>
          <w:bCs/>
          <w:sz w:val="24"/>
          <w:szCs w:val="24"/>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560FAF91" w14:textId="233270DF" w:rsidR="00302240" w:rsidRPr="00D37FD0" w:rsidRDefault="00302240" w:rsidP="00D37FD0">
      <w:pPr>
        <w:rPr>
          <w:rFonts w:ascii="Times New Roman" w:hAnsi="Times New Roman"/>
          <w:sz w:val="24"/>
          <w:szCs w:val="24"/>
        </w:rPr>
      </w:pPr>
      <w:r w:rsidRPr="00D37FD0">
        <w:rPr>
          <w:rFonts w:ascii="Times New Roman" w:hAnsi="Times New Roman" w:hint="eastAsia"/>
          <w:sz w:val="24"/>
          <w:szCs w:val="24"/>
        </w:rPr>
        <w:t>I</w:t>
      </w:r>
      <w:r w:rsidRPr="00D37FD0">
        <w:rPr>
          <w:rFonts w:ascii="Times New Roman" w:hAnsi="Times New Roman"/>
          <w:sz w:val="24"/>
          <w:szCs w:val="24"/>
        </w:rPr>
        <w:t>n this contribution we discuss how to implement provision of NB-IoT UE location information, including an alternative to leverage timing advance report to avoid possible security issues. It is observed that:</w:t>
      </w:r>
    </w:p>
    <w:p w14:paraId="5C6F2FEE" w14:textId="77777777" w:rsidR="00302240" w:rsidRPr="00D37FD0" w:rsidRDefault="00302240" w:rsidP="00D37FD0">
      <w:pPr>
        <w:rPr>
          <w:rFonts w:ascii="Times New Roman" w:hAnsi="Times New Roman"/>
          <w:b/>
          <w:bCs/>
          <w:sz w:val="24"/>
          <w:szCs w:val="24"/>
        </w:rPr>
      </w:pPr>
      <w:r w:rsidRPr="00D37FD0">
        <w:rPr>
          <w:rFonts w:ascii="Times New Roman" w:hAnsi="Times New Roman"/>
          <w:b/>
          <w:bCs/>
          <w:sz w:val="24"/>
          <w:szCs w:val="24"/>
        </w:rPr>
        <w:t xml:space="preserve">Observation 1: UE location reporting </w:t>
      </w:r>
      <w:r w:rsidRPr="00D37FD0">
        <w:rPr>
          <w:rFonts w:ascii="Times New Roman" w:hAnsi="Times New Roman" w:hint="eastAsia"/>
          <w:b/>
          <w:bCs/>
          <w:sz w:val="24"/>
          <w:szCs w:val="24"/>
        </w:rPr>
        <w:t>in</w:t>
      </w:r>
      <w:r w:rsidRPr="00D37FD0">
        <w:rPr>
          <w:rFonts w:ascii="Times New Roman" w:hAnsi="Times New Roman"/>
          <w:b/>
          <w:bCs/>
          <w:sz w:val="24"/>
          <w:szCs w:val="24"/>
        </w:rPr>
        <w:t xml:space="preserve"> any granularity shall not violate the </w:t>
      </w:r>
      <w:r w:rsidRPr="00D37FD0">
        <w:rPr>
          <w:rFonts w:ascii="Times New Roman" w:hAnsi="Times New Roman" w:hint="eastAsia"/>
          <w:b/>
          <w:bCs/>
          <w:sz w:val="24"/>
          <w:szCs w:val="24"/>
        </w:rPr>
        <w:t>privacy</w:t>
      </w:r>
      <w:r w:rsidRPr="00D37FD0">
        <w:rPr>
          <w:rFonts w:ascii="Times New Roman" w:hAnsi="Times New Roman"/>
          <w:b/>
          <w:bCs/>
          <w:sz w:val="24"/>
          <w:szCs w:val="24"/>
        </w:rPr>
        <w:t xml:space="preserve"> </w:t>
      </w:r>
      <w:r w:rsidRPr="00D37FD0">
        <w:rPr>
          <w:rFonts w:ascii="Times New Roman" w:hAnsi="Times New Roman" w:hint="eastAsia"/>
          <w:b/>
          <w:bCs/>
          <w:sz w:val="24"/>
          <w:szCs w:val="24"/>
        </w:rPr>
        <w:t>and</w:t>
      </w:r>
      <w:r w:rsidRPr="00D37FD0">
        <w:rPr>
          <w:rFonts w:ascii="Times New Roman" w:hAnsi="Times New Roman"/>
          <w:b/>
          <w:bCs/>
          <w:sz w:val="24"/>
          <w:szCs w:val="24"/>
        </w:rPr>
        <w:t xml:space="preserve"> security principles, which means without AS security an AS-based UE location reporting is not possible in 3GPP scope.</w:t>
      </w:r>
    </w:p>
    <w:p w14:paraId="308EAFE1" w14:textId="77777777" w:rsidR="00302240" w:rsidRPr="00D37FD0" w:rsidRDefault="00302240" w:rsidP="00D37FD0">
      <w:pPr>
        <w:rPr>
          <w:rFonts w:ascii="Times New Roman" w:hAnsi="Times New Roman"/>
          <w:b/>
          <w:bCs/>
          <w:sz w:val="24"/>
          <w:szCs w:val="24"/>
        </w:rPr>
      </w:pPr>
      <w:r w:rsidRPr="00D37FD0">
        <w:rPr>
          <w:rFonts w:ascii="Times New Roman" w:hAnsi="Times New Roman"/>
          <w:b/>
          <w:bCs/>
          <w:sz w:val="24"/>
          <w:szCs w:val="24"/>
        </w:rPr>
        <w:t>Observation 2: NAS-based UE location reporting relies on SA2 and CT1 work which could be restricted by Rel-18 progress.</w:t>
      </w:r>
    </w:p>
    <w:p w14:paraId="1D3D86F5" w14:textId="6927DD77" w:rsidR="00302240" w:rsidRPr="00D37FD0" w:rsidRDefault="00302240" w:rsidP="00D37FD0">
      <w:pPr>
        <w:rPr>
          <w:rFonts w:ascii="Times New Roman" w:hAnsi="Times New Roman"/>
          <w:b/>
          <w:bCs/>
          <w:sz w:val="24"/>
          <w:szCs w:val="24"/>
        </w:rPr>
      </w:pPr>
      <w:r w:rsidRPr="00D37FD0">
        <w:rPr>
          <w:rFonts w:ascii="Times New Roman" w:hAnsi="Times New Roman"/>
          <w:b/>
          <w:bCs/>
          <w:sz w:val="24"/>
          <w:szCs w:val="24"/>
        </w:rPr>
        <w:t>Observation 3: UE location information can be reflected by reported timing advance(s).</w:t>
      </w:r>
    </w:p>
    <w:p w14:paraId="6120F1ED" w14:textId="22A7DFB2" w:rsidR="00302240" w:rsidRPr="00D37FD0" w:rsidRDefault="00302240" w:rsidP="00D37FD0">
      <w:pPr>
        <w:rPr>
          <w:rFonts w:ascii="Times New Roman" w:hAnsi="Times New Roman"/>
          <w:sz w:val="24"/>
          <w:szCs w:val="24"/>
        </w:rPr>
      </w:pPr>
      <w:r w:rsidRPr="00D37FD0">
        <w:rPr>
          <w:rFonts w:ascii="Times New Roman" w:hAnsi="Times New Roman" w:hint="eastAsia"/>
          <w:sz w:val="24"/>
          <w:szCs w:val="24"/>
        </w:rPr>
        <w:t>A</w:t>
      </w:r>
      <w:r w:rsidRPr="00D37FD0">
        <w:rPr>
          <w:rFonts w:ascii="Times New Roman" w:hAnsi="Times New Roman"/>
          <w:sz w:val="24"/>
          <w:szCs w:val="24"/>
        </w:rPr>
        <w:t>nd we propose:</w:t>
      </w:r>
    </w:p>
    <w:p w14:paraId="600E859B" w14:textId="1D1CB67F" w:rsidR="00302240" w:rsidRPr="00D37FD0" w:rsidRDefault="00302240" w:rsidP="00D37FD0">
      <w:pPr>
        <w:rPr>
          <w:rFonts w:ascii="Times New Roman" w:hAnsi="Times New Roman"/>
          <w:b/>
          <w:bCs/>
          <w:sz w:val="24"/>
          <w:szCs w:val="24"/>
        </w:rPr>
      </w:pPr>
      <w:r w:rsidRPr="00D37FD0">
        <w:rPr>
          <w:rFonts w:ascii="Times New Roman" w:hAnsi="Times New Roman"/>
          <w:b/>
          <w:bCs/>
          <w:sz w:val="24"/>
          <w:szCs w:val="24"/>
        </w:rPr>
        <w:t>Proposal 1: RAN2 to consider leveraging timing advance report to provide NB-IoT UE location information as well as possible enhancements.</w:t>
      </w:r>
    </w:p>
    <w:p w14:paraId="1E76D4F2" w14:textId="60A7C243" w:rsidR="00C55F3B" w:rsidRPr="00C55F3B" w:rsidRDefault="00C55F3B" w:rsidP="00C55F3B">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C55F3B">
        <w:rPr>
          <w:rFonts w:cs="Arial" w:hint="eastAsia"/>
          <w:b/>
          <w:sz w:val="32"/>
          <w:szCs w:val="32"/>
          <w:lang w:eastAsia="zh-CN"/>
        </w:rPr>
        <w:t>R</w:t>
      </w:r>
      <w:r w:rsidRPr="00C55F3B">
        <w:rPr>
          <w:rFonts w:cs="Arial"/>
          <w:b/>
          <w:sz w:val="32"/>
          <w:szCs w:val="32"/>
          <w:lang w:eastAsia="zh-CN"/>
        </w:rPr>
        <w:t>eferences</w:t>
      </w:r>
    </w:p>
    <w:p w14:paraId="1ED46B85" w14:textId="046EF38E" w:rsidR="00C55F3B" w:rsidRPr="00D37FD0" w:rsidRDefault="00C55F3B" w:rsidP="00D37FD0">
      <w:pPr>
        <w:rPr>
          <w:rFonts w:ascii="Times New Roman" w:hAnsi="Times New Roman"/>
          <w:sz w:val="24"/>
          <w:szCs w:val="24"/>
        </w:rPr>
      </w:pPr>
      <w:r w:rsidRPr="00D37FD0">
        <w:rPr>
          <w:rFonts w:ascii="Times New Roman" w:hAnsi="Times New Roman" w:hint="eastAsia"/>
          <w:sz w:val="24"/>
          <w:szCs w:val="24"/>
        </w:rPr>
        <w:t>[</w:t>
      </w:r>
      <w:r w:rsidRPr="00D37FD0">
        <w:rPr>
          <w:rFonts w:ascii="Times New Roman" w:hAnsi="Times New Roman"/>
          <w:sz w:val="24"/>
          <w:szCs w:val="24"/>
        </w:rPr>
        <w:t>1] R2-2310192 NB-IoT NTN Coarse UE location reporting</w:t>
      </w:r>
    </w:p>
    <w:p w14:paraId="062F73F0" w14:textId="2C5746D4" w:rsidR="00C55F3B" w:rsidRPr="00D37FD0" w:rsidRDefault="00C55F3B" w:rsidP="00D37FD0">
      <w:pPr>
        <w:rPr>
          <w:rFonts w:ascii="Times New Roman" w:hAnsi="Times New Roman"/>
          <w:sz w:val="24"/>
          <w:szCs w:val="24"/>
        </w:rPr>
      </w:pPr>
      <w:r w:rsidRPr="00D37FD0">
        <w:rPr>
          <w:rFonts w:ascii="Times New Roman" w:hAnsi="Times New Roman" w:hint="eastAsia"/>
          <w:sz w:val="24"/>
          <w:szCs w:val="24"/>
        </w:rPr>
        <w:t>[</w:t>
      </w:r>
      <w:r w:rsidRPr="00D37FD0">
        <w:rPr>
          <w:rFonts w:ascii="Times New Roman" w:hAnsi="Times New Roman"/>
          <w:sz w:val="24"/>
          <w:szCs w:val="24"/>
        </w:rPr>
        <w:t>2]</w:t>
      </w:r>
      <w:r w:rsidRPr="00D37FD0">
        <w:rPr>
          <w:sz w:val="24"/>
          <w:szCs w:val="24"/>
        </w:rPr>
        <w:t xml:space="preserve"> </w:t>
      </w:r>
      <w:r w:rsidRPr="00D37FD0">
        <w:rPr>
          <w:rFonts w:ascii="Times New Roman" w:hAnsi="Times New Roman"/>
          <w:sz w:val="24"/>
          <w:szCs w:val="24"/>
        </w:rPr>
        <w:t>R2-2311326 LS on UE Location Information for NB-IoT</w:t>
      </w:r>
    </w:p>
    <w:sectPr w:rsidR="00C55F3B" w:rsidRPr="00D37FD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21B62" w14:textId="77777777" w:rsidR="00EF6FC5" w:rsidRDefault="00EF6FC5">
      <w:r>
        <w:separator/>
      </w:r>
    </w:p>
  </w:endnote>
  <w:endnote w:type="continuationSeparator" w:id="0">
    <w:p w14:paraId="52C98E4E" w14:textId="77777777" w:rsidR="00EF6FC5" w:rsidRDefault="00EF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5F59" w14:textId="77777777" w:rsidR="00EF6FC5" w:rsidRDefault="00EF6FC5">
      <w:r>
        <w:separator/>
      </w:r>
    </w:p>
  </w:footnote>
  <w:footnote w:type="continuationSeparator" w:id="0">
    <w:p w14:paraId="1D001987" w14:textId="77777777" w:rsidR="00EF6FC5" w:rsidRDefault="00EF6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C3A55"/>
    <w:multiLevelType w:val="hybridMultilevel"/>
    <w:tmpl w:val="5B044132"/>
    <w:lvl w:ilvl="0" w:tplc="3A1466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8E73BD7"/>
    <w:multiLevelType w:val="hybridMultilevel"/>
    <w:tmpl w:val="C8A88042"/>
    <w:lvl w:ilvl="0" w:tplc="D4461470">
      <w:start w:val="1"/>
      <w:numFmt w:val="upp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221035"/>
    <w:multiLevelType w:val="hybridMultilevel"/>
    <w:tmpl w:val="667E9126"/>
    <w:lvl w:ilvl="0" w:tplc="D446147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4"/>
  </w:num>
  <w:num w:numId="2" w16cid:durableId="1984658315">
    <w:abstractNumId w:val="2"/>
  </w:num>
  <w:num w:numId="3" w16cid:durableId="722876610">
    <w:abstractNumId w:val="26"/>
  </w:num>
  <w:num w:numId="4" w16cid:durableId="859195836">
    <w:abstractNumId w:val="25"/>
  </w:num>
  <w:num w:numId="5" w16cid:durableId="220140937">
    <w:abstractNumId w:val="10"/>
  </w:num>
  <w:num w:numId="6" w16cid:durableId="1734040883">
    <w:abstractNumId w:val="23"/>
  </w:num>
  <w:num w:numId="7" w16cid:durableId="2045521902">
    <w:abstractNumId w:val="6"/>
  </w:num>
  <w:num w:numId="8" w16cid:durableId="163935166">
    <w:abstractNumId w:val="14"/>
  </w:num>
  <w:num w:numId="9" w16cid:durableId="1679574324">
    <w:abstractNumId w:val="5"/>
  </w:num>
  <w:num w:numId="10" w16cid:durableId="75370074">
    <w:abstractNumId w:val="15"/>
  </w:num>
  <w:num w:numId="11" w16cid:durableId="1796754296">
    <w:abstractNumId w:val="3"/>
  </w:num>
  <w:num w:numId="12" w16cid:durableId="384646512">
    <w:abstractNumId w:val="13"/>
  </w:num>
  <w:num w:numId="13" w16cid:durableId="1573813467">
    <w:abstractNumId w:val="18"/>
  </w:num>
  <w:num w:numId="14" w16cid:durableId="1493519478">
    <w:abstractNumId w:val="7"/>
  </w:num>
  <w:num w:numId="15" w16cid:durableId="127743599">
    <w:abstractNumId w:val="28"/>
  </w:num>
  <w:num w:numId="16" w16cid:durableId="1895191140">
    <w:abstractNumId w:val="29"/>
  </w:num>
  <w:num w:numId="17" w16cid:durableId="828903070">
    <w:abstractNumId w:val="1"/>
  </w:num>
  <w:num w:numId="18" w16cid:durableId="1821799038">
    <w:abstractNumId w:val="8"/>
  </w:num>
  <w:num w:numId="19" w16cid:durableId="985160454">
    <w:abstractNumId w:val="17"/>
  </w:num>
  <w:num w:numId="20" w16cid:durableId="1390036946">
    <w:abstractNumId w:val="0"/>
  </w:num>
  <w:num w:numId="21" w16cid:durableId="381757924">
    <w:abstractNumId w:val="21"/>
  </w:num>
  <w:num w:numId="22" w16cid:durableId="1834640208">
    <w:abstractNumId w:val="4"/>
  </w:num>
  <w:num w:numId="23" w16cid:durableId="303239897">
    <w:abstractNumId w:val="12"/>
  </w:num>
  <w:num w:numId="24" w16cid:durableId="1178815800">
    <w:abstractNumId w:val="9"/>
  </w:num>
  <w:num w:numId="25" w16cid:durableId="1387993154">
    <w:abstractNumId w:val="20"/>
  </w:num>
  <w:num w:numId="26" w16cid:durableId="940138824">
    <w:abstractNumId w:val="22"/>
  </w:num>
  <w:num w:numId="27" w16cid:durableId="871189877">
    <w:abstractNumId w:val="19"/>
  </w:num>
  <w:num w:numId="28" w16cid:durableId="418596070">
    <w:abstractNumId w:val="30"/>
  </w:num>
  <w:num w:numId="29" w16cid:durableId="2140562260">
    <w:abstractNumId w:val="27"/>
  </w:num>
  <w:num w:numId="30" w16cid:durableId="1506358619">
    <w:abstractNumId w:val="11"/>
  </w:num>
  <w:num w:numId="31" w16cid:durableId="131151687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A25"/>
    <w:rsid w:val="002F5D3A"/>
    <w:rsid w:val="002F5DEA"/>
    <w:rsid w:val="002F614A"/>
    <w:rsid w:val="002F64C7"/>
    <w:rsid w:val="002F68BF"/>
    <w:rsid w:val="002F6F14"/>
    <w:rsid w:val="002F7086"/>
    <w:rsid w:val="002F7F06"/>
    <w:rsid w:val="00300003"/>
    <w:rsid w:val="003004D4"/>
    <w:rsid w:val="00300750"/>
    <w:rsid w:val="003013A0"/>
    <w:rsid w:val="00301A71"/>
    <w:rsid w:val="0030224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3DF7"/>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A4B"/>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62BE"/>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0AE"/>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35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D7FF6"/>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047"/>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A78"/>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D58"/>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7BD"/>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57F"/>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80A"/>
    <w:rsid w:val="00C52986"/>
    <w:rsid w:val="00C529BA"/>
    <w:rsid w:val="00C52F54"/>
    <w:rsid w:val="00C53B92"/>
    <w:rsid w:val="00C53C20"/>
    <w:rsid w:val="00C548DA"/>
    <w:rsid w:val="00C54970"/>
    <w:rsid w:val="00C54E65"/>
    <w:rsid w:val="00C551B2"/>
    <w:rsid w:val="00C55556"/>
    <w:rsid w:val="00C55915"/>
    <w:rsid w:val="00C55F3B"/>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D0"/>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9"/>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1EA"/>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A44"/>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6FC5"/>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93"/>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1BB"/>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CE8"/>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22A"/>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9B"/>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08"/>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B74"/>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DDE"/>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9A7"/>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3GPPText">
    <w:name w:val="3GPP Text"/>
    <w:basedOn w:val="a"/>
    <w:link w:val="3GPPTextChar"/>
    <w:qFormat/>
    <w:rsid w:val="002F5A25"/>
    <w:pPr>
      <w:widowControl/>
      <w:overflowPunct w:val="0"/>
      <w:autoSpaceDE w:val="0"/>
      <w:autoSpaceDN w:val="0"/>
      <w:adjustRightInd w:val="0"/>
      <w:spacing w:before="120" w:after="120"/>
      <w:textAlignment w:val="baseline"/>
    </w:pPr>
    <w:rPr>
      <w:rFonts w:ascii="Times New Roman" w:hAnsi="Times New Roman"/>
      <w:kern w:val="0"/>
      <w:sz w:val="22"/>
      <w:szCs w:val="20"/>
      <w:lang w:eastAsia="en-US"/>
    </w:rPr>
  </w:style>
  <w:style w:type="character" w:customStyle="1" w:styleId="3GPPTextChar">
    <w:name w:val="3GPP Text Char"/>
    <w:link w:val="3GPPText"/>
    <w:qFormat/>
    <w:rsid w:val="002F5A25"/>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7820</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176</cp:revision>
  <cp:lastPrinted>2012-10-30T00:20:00Z</cp:lastPrinted>
  <dcterms:created xsi:type="dcterms:W3CDTF">2020-08-03T07:44:00Z</dcterms:created>
  <dcterms:modified xsi:type="dcterms:W3CDTF">2023-11-02T07:50:00Z</dcterms:modified>
</cp:coreProperties>
</file>